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Mpangilio wa Video na Muhtasari wa Maonyesho / Video and Gallery Summary Planner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3212"/>
        <w:gridCol w:w="6426"/>
      </w:tblGrid>
      <w:tr>
        <w:trPr>
          <w:cantSplit/>
        </w:trPr>
        <w:tc>
          <w:tcPr>
            <w:tcW w:type="dxa" w:w="321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Jina la timu</w:t>
            </w:r>
            <w:r>
              <w:t xml:space="preserve"> / </w:t>
            </w:r>
            <w:r>
              <w:rPr>
                <w:b/>
                <w:bCs/>
              </w:rPr>
              <w:t xml:space="preserve">Team name</w:t>
            </w:r>
          </w:p>
        </w:tc>
        <w:tc>
          <w:tcPr>
            <w:tcW w:type="dxa" w:w="6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Shule</w:t>
            </w:r>
            <w:r>
              <w:t xml:space="preserve"> / </w:t>
            </w:r>
            <w:r>
              <w:rPr>
                <w:b/>
                <w:bCs/>
              </w:rPr>
              <w:t xml:space="preserve">School</w:t>
            </w:r>
          </w:p>
        </w:tc>
        <w:tc>
          <w:tcPr>
            <w:tcW w:type="dxa" w:w="642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Kundi (A, B, C au D)</w:t>
            </w:r>
            <w:r>
              <w:t xml:space="preserve"> / </w:t>
            </w:r>
            <w:r>
              <w:rPr>
                <w:b/>
                <w:bCs/>
              </w:rPr>
              <w:t xml:space="preserve">Category (A, B, C or D)</w:t>
            </w:r>
          </w:p>
        </w:tc>
        <w:tc>
          <w:tcPr>
            <w:tcW w:type="dxa" w:w="6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Namba ya kazi (ikiwa ipo)</w:t>
            </w:r>
            <w:r>
              <w:t xml:space="preserve"> / </w:t>
            </w:r>
            <w:r>
              <w:rPr>
                <w:b/>
                <w:bCs/>
              </w:rPr>
              <w:t xml:space="preserve">Entry reference (if known)</w:t>
            </w:r>
          </w:p>
        </w:tc>
        <w:tc>
          <w:tcPr>
            <w:tcW w:type="dxa" w:w="642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ZC27-E-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single" w:color="FFC72C" w:sz="24"/>
          <w:bottom w:val="none"/>
          <w:right w:val="none"/>
          <w:insideH w:val="none"/>
          <w:insideV w:val="none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7A5900"/>
              </w:rPr>
              <w:t xml:space="preserve">Kabla ya kurekodi / Before filming</w:t>
            </w:r>
          </w:p>
          <w:p>
            <w:pPr>
              <w:spacing w:after="60"/>
            </w:pPr>
            <w:r>
              <w:t xml:space="preserve">Ni wanafunzi wenye ridhaa ya video tu wanaoweza kuonekana. Wengine wasaidie nyuma ya kamera, kwa sauti au kwa maandishi. / Only students with video consent may appear. Others can help behind the camera, with their voice or with captions.</w:t>
            </w:r>
          </w:p>
          <w:p>
            <w:pPr>
              <w:spacing w:after="60"/>
            </w:pPr>
            <w:r>
              <w:t xml:space="preserve">Video isizidi dakika 3. Pakia YouTube kama Unlisted (au Instagram) na ubandike kiungo kwenye tovuti ya walimu. / Keep the video to 3 minutes or less. Upload to YouTube as Unlisted (or Instagram) and paste the link in the teacher portal.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Mpangilio wa video (dakika 3) / Video storyboard (3 minutes)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1661"/>
        <w:gridCol w:w="997"/>
        <w:gridCol w:w="2492"/>
        <w:gridCol w:w="2492"/>
        <w:gridCol w:w="1996"/>
      </w:tblGrid>
      <w:tr>
        <w:trPr>
          <w:tblHeader/>
        </w:trPr>
        <w:tc>
          <w:tcPr>
            <w:tcW w:type="dxa" w:w="1661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Sehemu / Part</w:t>
            </w:r>
          </w:p>
        </w:tc>
        <w:tc>
          <w:tcPr>
            <w:tcW w:type="dxa" w:w="997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Muda / Time</w:t>
            </w:r>
          </w:p>
        </w:tc>
        <w:tc>
          <w:tcPr>
            <w:tcW w:type="dxa" w:w="2492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Tunaonyesha nini / What we show</w:t>
            </w:r>
          </w:p>
        </w:tc>
        <w:tc>
          <w:tcPr>
            <w:tcW w:type="dxa" w:w="2492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Tunasema nini / What we say</w:t>
            </w:r>
          </w:p>
        </w:tc>
        <w:tc>
          <w:tcPr>
            <w:tcW w:type="dxa" w:w="1996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Nani anaonekana? (ridhaa imekaguliwa) / Who appears? (consent checked)</w:t>
            </w:r>
          </w:p>
        </w:tc>
      </w:tr>
      <w:tr>
        <w:trPr>
          <w:cantSplit/>
          <w:trHeight w:val="1300" w:hRule="atLeast"/>
        </w:trPr>
        <w:tc>
          <w:tcPr>
            <w:tcW w:type="dxa" w:w="166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Tatizo / The problem</w:t>
            </w:r>
          </w:p>
        </w:tc>
        <w:tc>
          <w:tcPr>
            <w:tcW w:type="dxa" w:w="99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0:00–0:30</w:t>
            </w:r>
          </w:p>
        </w:tc>
        <w:tc>
          <w:tcPr>
            <w:tcW w:type="dxa" w:w="249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49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99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  <w:tr>
        <w:trPr>
          <w:cantSplit/>
          <w:trHeight w:val="1300" w:hRule="atLeast"/>
        </w:trPr>
        <w:tc>
          <w:tcPr>
            <w:tcW w:type="dxa" w:w="166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Suluhisho na maonyesho / Solution and demo</w:t>
            </w:r>
          </w:p>
        </w:tc>
        <w:tc>
          <w:tcPr>
            <w:tcW w:type="dxa" w:w="997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0:30–2:00</w:t>
            </w:r>
          </w:p>
        </w:tc>
        <w:tc>
          <w:tcPr>
            <w:tcW w:type="dxa" w:w="249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49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99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  <w:tr>
        <w:trPr>
          <w:cantSplit/>
          <w:trHeight w:val="1300" w:hRule="atLeast"/>
        </w:trPr>
        <w:tc>
          <w:tcPr>
            <w:tcW w:type="dxa" w:w="166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Tulichojifunza na hatua zinazofuata / What we learned and next steps</w:t>
            </w:r>
          </w:p>
        </w:tc>
        <w:tc>
          <w:tcPr>
            <w:tcW w:type="dxa" w:w="99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2:00–3:00</w:t>
            </w:r>
          </w:p>
        </w:tc>
        <w:tc>
          <w:tcPr>
            <w:tcW w:type="dxa" w:w="249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49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99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Muhtasari wa maonyesho / Gallery summary</w:t>
      </w:r>
    </w:p>
    <w:p>
      <w:pPr>
        <w:spacing w:after="60" w:before="120"/>
      </w:pPr>
      <w:r>
        <w:rPr>
          <w:b/>
          <w:bCs/>
        </w:rPr>
        <w:t xml:space="preserve">Kichwa cha mradi / Project title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Maelezo (maneno yasiyozidi 50) / Description (no more than 50 words)</w:t>
      </w:r>
    </w:p>
    <w:p>
      <w:pPr>
        <w:spacing w:after="60"/>
      </w:pPr>
      <w:r>
        <w:rPr>
          <w:i/>
          <w:iCs/>
          <w:color w:val="57536B"/>
          <w:sz w:val="18"/>
          <w:szCs w:val="18"/>
        </w:rPr>
        <w:t xml:space="preserve">Tatizo, suluhisho na jinsi AI inavyosaidia. Hesabu maneno: tovuti inakataa zaidi ya 50. / The problem, the solution and how AI helps. Count the words: the website refuses more than 50.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Picha moja: tutaonyesha nini? / One image: what will it show?</w:t>
      </w:r>
    </w:p>
    <w:p>
      <w:pPr>
        <w:spacing w:after="60"/>
      </w:pPr>
      <w:r>
        <w:rPr>
          <w:i/>
          <w:iCs/>
          <w:color w:val="57536B"/>
          <w:sz w:val="18"/>
          <w:szCs w:val="18"/>
        </w:rPr>
        <w:t xml:space="preserve">Mfano wenu, skrini au mchoro. Hakuna sura bila ridhaa. / Your prototype, a screen or a drawing. No faces without consent.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 xml:space="preserve">Maneno 50 au chini / 50 words or fewer</w:t>
      </w:r>
    </w:p>
    <w:p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 xml:space="preserve">Hakuna majina ya ukoo wala taarifa binafsi / No surnames or personal information</w:t>
      </w:r>
    </w:p>
    <w:p>
      <w:pPr>
        <w:spacing w:after="0" w:before="0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7536B"/>
        <w:sz w:val="16"/>
        <w:szCs w:val="16"/>
      </w:rPr>
      <w:t xml:space="preserve">Asili Zanzibar Tekno Hub · TUSOME Technologies  ·  </w:t>
    </w:r>
    <w:r>
      <w:rPr>
        <w:color w:val="5753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C72C" w:sz="12" w:space="4"/>
      </w:pBdr>
    </w:pPr>
    <w:r>
      <w:rPr>
        <w:color w:val="57536B"/>
        <w:sz w:val="16"/>
        <w:szCs w:val="16"/>
      </w:rPr>
      <w:t xml:space="preserve">Zanzibar Create with AI STEAM Challenge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Arial" w:cs="Arial" w:eastAsia="Arial" w:hAnsi="Arial"/>
      <w:b/>
      <w:bCs/>
      <w:color w:val="1711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5B2FD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Arial" w:cs="Arial" w:eastAsia="Arial" w:hAnsi="Arial"/>
      <w:b/>
      <w:bCs/>
      <w:color w:val="17113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and Gallery Summary Planner</dc:title>
  <dc:creator>TUSOME Technologies</dc:creator>
  <dc:description>Video and Gallery Summary Planner</dc:description>
  <cp:lastModifiedBy>Un-named</cp:lastModifiedBy>
  <cp:revision>1</cp:revision>
  <dcterms:created xsi:type="dcterms:W3CDTF">2026-10-29T18:26:44.088Z</dcterms:created>
  <dcterms:modified xsi:type="dcterms:W3CDTF">2026-10-29T18:26:44.088Z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